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73" w:rsidRPr="000457C8" w:rsidRDefault="000457C8">
      <w:pPr>
        <w:rPr>
          <w:rFonts w:ascii="Times New Roman" w:hAnsi="Times New Roman" w:cs="Times New Roman"/>
          <w:b/>
          <w:sz w:val="32"/>
          <w:szCs w:val="32"/>
        </w:rPr>
      </w:pPr>
      <w:r w:rsidRPr="000457C8">
        <w:rPr>
          <w:rFonts w:ascii="Times New Roman" w:hAnsi="Times New Roman" w:cs="Times New Roman"/>
          <w:b/>
          <w:sz w:val="32"/>
          <w:szCs w:val="32"/>
        </w:rPr>
        <w:t xml:space="preserve">Дорожный фонд </w:t>
      </w:r>
      <w:proofErr w:type="spellStart"/>
      <w:r w:rsidRPr="000457C8">
        <w:rPr>
          <w:rFonts w:ascii="Times New Roman" w:hAnsi="Times New Roman" w:cs="Times New Roman"/>
          <w:b/>
          <w:sz w:val="32"/>
          <w:szCs w:val="32"/>
        </w:rPr>
        <w:t>Сурковский</w:t>
      </w:r>
      <w:proofErr w:type="spellEnd"/>
      <w:r w:rsidRPr="000457C8">
        <w:rPr>
          <w:rFonts w:ascii="Times New Roman" w:hAnsi="Times New Roman" w:cs="Times New Roman"/>
          <w:b/>
          <w:sz w:val="32"/>
          <w:szCs w:val="32"/>
        </w:rPr>
        <w:t xml:space="preserve"> сельсовет</w:t>
      </w:r>
    </w:p>
    <w:p w:rsidR="000457C8" w:rsidRDefault="000457C8">
      <w:pPr>
        <w:rPr>
          <w:rFonts w:ascii="Times New Roman" w:hAnsi="Times New Roman" w:cs="Times New Roman"/>
          <w:sz w:val="28"/>
          <w:szCs w:val="28"/>
        </w:rPr>
      </w:pPr>
      <w:r w:rsidRPr="000457C8">
        <w:rPr>
          <w:rFonts w:ascii="Times New Roman" w:hAnsi="Times New Roman" w:cs="Times New Roman"/>
          <w:sz w:val="28"/>
          <w:szCs w:val="28"/>
        </w:rPr>
        <w:t xml:space="preserve">Акцизы </w:t>
      </w:r>
      <w:r w:rsidRPr="000457C8">
        <w:rPr>
          <w:rFonts w:ascii="Times New Roman" w:hAnsi="Times New Roman" w:cs="Times New Roman"/>
          <w:b/>
          <w:sz w:val="28"/>
          <w:szCs w:val="28"/>
        </w:rPr>
        <w:t>2 076 700,00</w:t>
      </w:r>
      <w:r w:rsidR="00DD07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07BB" w:rsidRPr="00DD07BB">
        <w:rPr>
          <w:rFonts w:ascii="Times New Roman" w:hAnsi="Times New Roman" w:cs="Times New Roman"/>
          <w:sz w:val="28"/>
          <w:szCs w:val="28"/>
        </w:rPr>
        <w:t>на 01.01.2022</w:t>
      </w:r>
    </w:p>
    <w:p w:rsidR="000457C8" w:rsidRPr="000457C8" w:rsidRDefault="000457C8" w:rsidP="000457C8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457C8">
        <w:rPr>
          <w:rFonts w:ascii="Times New Roman" w:hAnsi="Times New Roman" w:cs="Times New Roman"/>
          <w:sz w:val="28"/>
          <w:szCs w:val="28"/>
        </w:rPr>
        <w:t xml:space="preserve">Реализация мероприятий муниципальной программы «Повышение безопасности дорожного движения  по </w:t>
      </w:r>
      <w:proofErr w:type="spellStart"/>
      <w:r w:rsidRPr="000457C8">
        <w:rPr>
          <w:rFonts w:ascii="Times New Roman" w:hAnsi="Times New Roman" w:cs="Times New Roman"/>
          <w:sz w:val="28"/>
          <w:szCs w:val="28"/>
        </w:rPr>
        <w:t>Тогучинскому</w:t>
      </w:r>
      <w:proofErr w:type="spellEnd"/>
      <w:r w:rsidRPr="000457C8">
        <w:rPr>
          <w:rFonts w:ascii="Times New Roman" w:hAnsi="Times New Roman" w:cs="Times New Roman"/>
          <w:sz w:val="28"/>
          <w:szCs w:val="28"/>
        </w:rPr>
        <w:t xml:space="preserve"> району Новосибирской области на 2021-2023 годы» за </w:t>
      </w:r>
      <w:proofErr w:type="spellStart"/>
      <w:r w:rsidRPr="000457C8">
        <w:rPr>
          <w:rFonts w:ascii="Times New Roman" w:hAnsi="Times New Roman" w:cs="Times New Roman"/>
          <w:sz w:val="28"/>
          <w:szCs w:val="28"/>
        </w:rPr>
        <w:t>счет</w:t>
      </w:r>
      <w:proofErr w:type="spellEnd"/>
      <w:r w:rsidRPr="000457C8">
        <w:rPr>
          <w:rFonts w:ascii="Times New Roman" w:hAnsi="Times New Roman" w:cs="Times New Roman"/>
          <w:sz w:val="28"/>
          <w:szCs w:val="28"/>
        </w:rPr>
        <w:t xml:space="preserve"> средств областного бюджета по устойчивому функционированию автомобильных дорог местного значения и искусственных сооружений на них 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457C8">
        <w:rPr>
          <w:rFonts w:ascii="Times New Roman" w:hAnsi="Times New Roman" w:cs="Times New Roman"/>
          <w:b/>
          <w:sz w:val="28"/>
          <w:szCs w:val="28"/>
        </w:rPr>
        <w:t>5 318 998,36</w:t>
      </w:r>
      <w:proofErr w:type="gramEnd"/>
    </w:p>
    <w:p w:rsidR="000457C8" w:rsidRDefault="000457C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57C8">
        <w:rPr>
          <w:rFonts w:ascii="Times New Roman" w:hAnsi="Times New Roman" w:cs="Times New Roman"/>
          <w:b/>
          <w:sz w:val="28"/>
          <w:szCs w:val="28"/>
        </w:rPr>
        <w:t>53</w:t>
      </w:r>
      <w:r w:rsidR="00DD07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57C8">
        <w:rPr>
          <w:rFonts w:ascii="Times New Roman" w:hAnsi="Times New Roman" w:cs="Times New Roman"/>
          <w:b/>
          <w:sz w:val="28"/>
          <w:szCs w:val="28"/>
        </w:rPr>
        <w:t>729,00</w:t>
      </w:r>
    </w:p>
    <w:p w:rsidR="000457C8" w:rsidRDefault="000457C8">
      <w:pPr>
        <w:rPr>
          <w:rFonts w:ascii="Times New Roman" w:hAnsi="Times New Roman" w:cs="Times New Roman"/>
          <w:b/>
          <w:sz w:val="28"/>
          <w:szCs w:val="28"/>
        </w:rPr>
      </w:pPr>
      <w:r w:rsidRPr="000457C8">
        <w:rPr>
          <w:rFonts w:ascii="Times New Roman" w:hAnsi="Times New Roman" w:cs="Times New Roman"/>
          <w:sz w:val="28"/>
          <w:szCs w:val="28"/>
        </w:rPr>
        <w:t>Восстановленные остатки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07BB">
        <w:rPr>
          <w:rFonts w:ascii="Times New Roman" w:hAnsi="Times New Roman" w:cs="Times New Roman"/>
          <w:sz w:val="28"/>
          <w:szCs w:val="28"/>
        </w:rPr>
        <w:t xml:space="preserve"> </w:t>
      </w:r>
      <w:r w:rsidRPr="000457C8">
        <w:rPr>
          <w:rFonts w:ascii="Times New Roman" w:hAnsi="Times New Roman" w:cs="Times New Roman"/>
          <w:b/>
          <w:sz w:val="28"/>
          <w:szCs w:val="28"/>
        </w:rPr>
        <w:t xml:space="preserve">778 </w:t>
      </w:r>
      <w:r w:rsidR="00DD07BB">
        <w:rPr>
          <w:rFonts w:ascii="Times New Roman" w:hAnsi="Times New Roman" w:cs="Times New Roman"/>
          <w:b/>
          <w:sz w:val="28"/>
          <w:szCs w:val="28"/>
        </w:rPr>
        <w:t>28</w:t>
      </w:r>
      <w:r w:rsidRPr="000457C8">
        <w:rPr>
          <w:rFonts w:ascii="Times New Roman" w:hAnsi="Times New Roman" w:cs="Times New Roman"/>
          <w:b/>
          <w:sz w:val="28"/>
          <w:szCs w:val="28"/>
        </w:rPr>
        <w:t>5,16</w:t>
      </w:r>
    </w:p>
    <w:p w:rsidR="000457C8" w:rsidRDefault="00DD07BB">
      <w:pPr>
        <w:rPr>
          <w:rFonts w:ascii="Times New Roman" w:hAnsi="Times New Roman" w:cs="Times New Roman"/>
          <w:b/>
          <w:sz w:val="28"/>
          <w:szCs w:val="28"/>
        </w:rPr>
      </w:pPr>
      <w:r w:rsidRPr="00DD07BB">
        <w:rPr>
          <w:rFonts w:ascii="Times New Roman" w:hAnsi="Times New Roman" w:cs="Times New Roman"/>
          <w:sz w:val="28"/>
          <w:szCs w:val="28"/>
        </w:rPr>
        <w:t>Увеличение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D07BB">
        <w:rPr>
          <w:rFonts w:ascii="Times New Roman" w:hAnsi="Times New Roman" w:cs="Times New Roman"/>
          <w:sz w:val="28"/>
          <w:szCs w:val="28"/>
        </w:rPr>
        <w:t>плановых</w:t>
      </w:r>
      <w:proofErr w:type="gramEnd"/>
      <w:r w:rsidRPr="00DD07BB">
        <w:rPr>
          <w:rFonts w:ascii="Times New Roman" w:hAnsi="Times New Roman" w:cs="Times New Roman"/>
          <w:sz w:val="28"/>
          <w:szCs w:val="28"/>
        </w:rPr>
        <w:t xml:space="preserve"> по Акцизам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457C8">
        <w:rPr>
          <w:rFonts w:ascii="Times New Roman" w:hAnsi="Times New Roman" w:cs="Times New Roman"/>
          <w:b/>
          <w:sz w:val="28"/>
          <w:szCs w:val="28"/>
        </w:rPr>
        <w:t>393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57C8">
        <w:rPr>
          <w:rFonts w:ascii="Times New Roman" w:hAnsi="Times New Roman" w:cs="Times New Roman"/>
          <w:b/>
          <w:sz w:val="28"/>
          <w:szCs w:val="28"/>
        </w:rPr>
        <w:t>100,00</w:t>
      </w:r>
    </w:p>
    <w:p w:rsidR="00DD07BB" w:rsidRPr="000457C8" w:rsidRDefault="00DD07BB">
      <w:r>
        <w:rPr>
          <w:rFonts w:ascii="Times New Roman" w:hAnsi="Times New Roman" w:cs="Times New Roman"/>
          <w:b/>
          <w:sz w:val="28"/>
          <w:szCs w:val="28"/>
        </w:rPr>
        <w:t>ИТОГО плановые 8 620 812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,52</w:t>
      </w:r>
    </w:p>
    <w:sectPr w:rsidR="00DD07BB" w:rsidRPr="00045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63C"/>
    <w:rsid w:val="000457C8"/>
    <w:rsid w:val="0069463C"/>
    <w:rsid w:val="00DD07BB"/>
    <w:rsid w:val="00F2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8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2023-04-25T08:22:00Z</dcterms:created>
  <dcterms:modified xsi:type="dcterms:W3CDTF">2023-04-25T08:22:00Z</dcterms:modified>
</cp:coreProperties>
</file>